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F2D7A" w14:textId="517DF0DC" w:rsidR="0027399D" w:rsidRDefault="00373B6C" w:rsidP="00F44F44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>Фото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отчет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по Инвестиционной программе АО «ПРЭК» за </w:t>
      </w:r>
      <w:r w:rsidR="0054494A">
        <w:rPr>
          <w:rFonts w:ascii="Times New Roman" w:hAnsi="Times New Roman" w:cs="Times New Roman"/>
          <w:b/>
          <w:bCs/>
          <w:sz w:val="24"/>
          <w:szCs w:val="24"/>
          <w:u w:val="single"/>
        </w:rPr>
        <w:t>2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квартал 202</w:t>
      </w:r>
      <w:r w:rsidR="0054494A">
        <w:rPr>
          <w:rFonts w:ascii="Times New Roman" w:hAnsi="Times New Roman" w:cs="Times New Roman"/>
          <w:b/>
          <w:bCs/>
          <w:sz w:val="24"/>
          <w:szCs w:val="24"/>
          <w:u w:val="single"/>
        </w:rPr>
        <w:t>6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года.</w:t>
      </w:r>
    </w:p>
    <w:p w14:paraId="35F129D7" w14:textId="17FE187E" w:rsidR="00597DF2" w:rsidRPr="00AA3D39" w:rsidRDefault="00597DF2" w:rsidP="00597DF2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«</w:t>
      </w:r>
      <w:r w:rsidR="00AA3D39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Строительство комплектной </w:t>
      </w:r>
      <w:proofErr w:type="spellStart"/>
      <w:r w:rsidR="00AA3D39">
        <w:rPr>
          <w:rFonts w:ascii="Times New Roman" w:hAnsi="Times New Roman" w:cs="Times New Roman"/>
          <w:b/>
          <w:bCs/>
          <w:sz w:val="24"/>
          <w:szCs w:val="24"/>
          <w:u w:val="single"/>
        </w:rPr>
        <w:t>транформаторных</w:t>
      </w:r>
      <w:proofErr w:type="spellEnd"/>
      <w:r w:rsidR="00AA3D39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подстанции</w:t>
      </w:r>
      <w:r w:rsidRPr="00AA3D39">
        <w:rPr>
          <w:rFonts w:ascii="Times New Roman" w:hAnsi="Times New Roman" w:cs="Times New Roman"/>
          <w:b/>
          <w:bCs/>
          <w:sz w:val="24"/>
          <w:szCs w:val="24"/>
          <w:u w:val="single"/>
        </w:rPr>
        <w:t>»</w:t>
      </w:r>
    </w:p>
    <w:p w14:paraId="46037061" w14:textId="4CD8DE90" w:rsidR="003E74BB" w:rsidRDefault="003E74BB" w:rsidP="00957172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1D338E" w14:paraId="4B1B55E9" w14:textId="77777777" w:rsidTr="00FB24CC">
        <w:trPr>
          <w:trHeight w:val="3396"/>
        </w:trPr>
        <w:tc>
          <w:tcPr>
            <w:tcW w:w="769" w:type="dxa"/>
          </w:tcPr>
          <w:p w14:paraId="045A3929" w14:textId="5CB5F9B1" w:rsidR="001D338E" w:rsidRPr="00846B1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84" w:type="dxa"/>
          </w:tcPr>
          <w:p w14:paraId="144F7F5D" w14:textId="45F5F3D3" w:rsidR="001D338E" w:rsidRPr="000A4BA1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</w:t>
            </w:r>
            <w:r w:rsidR="00AA3D39">
              <w:rPr>
                <w:rFonts w:ascii="Times New Roman" w:hAnsi="Times New Roman" w:cs="Times New Roman"/>
                <w:sz w:val="24"/>
                <w:szCs w:val="24"/>
              </w:rPr>
              <w:t>КТПН-18. Установка ФБС блоков.</w:t>
            </w:r>
          </w:p>
        </w:tc>
        <w:tc>
          <w:tcPr>
            <w:tcW w:w="6237" w:type="dxa"/>
          </w:tcPr>
          <w:p w14:paraId="48D5BF5E" w14:textId="14A46752" w:rsidR="001D338E" w:rsidRDefault="00AA3D3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38B78986" wp14:editId="7423A7FA">
                  <wp:extent cx="3810000" cy="21431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46B9D9C9" w14:textId="77777777" w:rsidTr="00FB24CC">
        <w:trPr>
          <w:trHeight w:val="3396"/>
        </w:trPr>
        <w:tc>
          <w:tcPr>
            <w:tcW w:w="769" w:type="dxa"/>
          </w:tcPr>
          <w:p w14:paraId="565582F6" w14:textId="4C38DB5C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84" w:type="dxa"/>
          </w:tcPr>
          <w:p w14:paraId="298DF46E" w14:textId="346C9DFE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КТПН-18. Установка временного                КТПН-18.</w:t>
            </w:r>
          </w:p>
        </w:tc>
        <w:tc>
          <w:tcPr>
            <w:tcW w:w="6237" w:type="dxa"/>
          </w:tcPr>
          <w:p w14:paraId="45E6EA5D" w14:textId="2760E217" w:rsidR="004539F0" w:rsidRDefault="00AA3D39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CE582F" wp14:editId="6919D605">
                  <wp:extent cx="3819525" cy="21431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5641A0B8" w14:textId="77777777" w:rsidTr="00FB24CC">
        <w:trPr>
          <w:trHeight w:val="3396"/>
        </w:trPr>
        <w:tc>
          <w:tcPr>
            <w:tcW w:w="769" w:type="dxa"/>
          </w:tcPr>
          <w:p w14:paraId="2A6B0C6C" w14:textId="3C442D04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84" w:type="dxa"/>
          </w:tcPr>
          <w:p w14:paraId="67C853FD" w14:textId="7CD6708E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КТПН-18. Монтаж КТПН.</w:t>
            </w:r>
          </w:p>
        </w:tc>
        <w:tc>
          <w:tcPr>
            <w:tcW w:w="6237" w:type="dxa"/>
          </w:tcPr>
          <w:p w14:paraId="0B4AF910" w14:textId="7B09B5D1" w:rsidR="004539F0" w:rsidRDefault="00AA3D39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D54652" wp14:editId="3EF5E973">
                  <wp:extent cx="3819525" cy="215265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31282A44" w14:textId="77777777" w:rsidTr="00FB24CC">
        <w:trPr>
          <w:trHeight w:val="3396"/>
        </w:trPr>
        <w:tc>
          <w:tcPr>
            <w:tcW w:w="769" w:type="dxa"/>
          </w:tcPr>
          <w:p w14:paraId="4665ACF9" w14:textId="1E7FCF11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3484" w:type="dxa"/>
          </w:tcPr>
          <w:p w14:paraId="45A9A3C0" w14:textId="3F670A4A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КТПН-18.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Перезаводка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 0,4-10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17FBC7AE" w14:textId="28481B23" w:rsidR="004539F0" w:rsidRDefault="00AA3D39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01711B" wp14:editId="760A1C9B">
                  <wp:extent cx="2381250" cy="3937079"/>
                  <wp:effectExtent l="0" t="0" r="0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050" cy="394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5966A831" w14:textId="77777777" w:rsidTr="00FB24CC">
        <w:trPr>
          <w:trHeight w:val="3396"/>
        </w:trPr>
        <w:tc>
          <w:tcPr>
            <w:tcW w:w="769" w:type="dxa"/>
          </w:tcPr>
          <w:p w14:paraId="2ED16F22" w14:textId="28378622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84" w:type="dxa"/>
          </w:tcPr>
          <w:p w14:paraId="33A12BF1" w14:textId="068A7D06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КТПН-18.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Перезаводка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 0,4-10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6237" w:type="dxa"/>
          </w:tcPr>
          <w:p w14:paraId="491F860E" w14:textId="2A7678A9" w:rsidR="004539F0" w:rsidRDefault="00AA3D39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DFFC456" wp14:editId="142E9E3F">
                  <wp:extent cx="2314575" cy="4108901"/>
                  <wp:effectExtent l="0" t="0" r="0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697" cy="4110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4FD5815E" w14:textId="77777777" w:rsidTr="00FB24CC">
        <w:trPr>
          <w:trHeight w:val="3396"/>
        </w:trPr>
        <w:tc>
          <w:tcPr>
            <w:tcW w:w="769" w:type="dxa"/>
          </w:tcPr>
          <w:p w14:paraId="79EC93AF" w14:textId="7521A0B6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3484" w:type="dxa"/>
          </w:tcPr>
          <w:p w14:paraId="03EAA294" w14:textId="1AB176FB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КТПН-18.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Перезаводка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 0,4-10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6237" w:type="dxa"/>
          </w:tcPr>
          <w:p w14:paraId="5B6BC0EF" w14:textId="116D8CA6" w:rsidR="004539F0" w:rsidRDefault="00AA3D3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B96F7B" wp14:editId="0C524FBE">
                  <wp:extent cx="2562225" cy="4548537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100" cy="4553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02027601" w14:textId="77777777" w:rsidTr="00FB24CC">
        <w:trPr>
          <w:trHeight w:val="3396"/>
        </w:trPr>
        <w:tc>
          <w:tcPr>
            <w:tcW w:w="769" w:type="dxa"/>
          </w:tcPr>
          <w:p w14:paraId="2BA648B1" w14:textId="261F6892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84" w:type="dxa"/>
          </w:tcPr>
          <w:p w14:paraId="253F8BAA" w14:textId="6DC994D2" w:rsidR="004539F0" w:rsidRDefault="00AA3D3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КТПН-18. </w:t>
            </w:r>
            <w:r w:rsidR="008B780D">
              <w:rPr>
                <w:rFonts w:ascii="Times New Roman" w:hAnsi="Times New Roman" w:cs="Times New Roman"/>
                <w:sz w:val="24"/>
                <w:szCs w:val="24"/>
              </w:rPr>
              <w:t>Укладка сигнальной ленты</w:t>
            </w:r>
          </w:p>
        </w:tc>
        <w:tc>
          <w:tcPr>
            <w:tcW w:w="6237" w:type="dxa"/>
          </w:tcPr>
          <w:p w14:paraId="11DDB8AD" w14:textId="272DC2EA" w:rsidR="004539F0" w:rsidRDefault="00AA3D39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2AC6F6" wp14:editId="4AA9B577">
                  <wp:extent cx="2044353" cy="456247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374" cy="4578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465C60FB" w14:textId="77777777" w:rsidTr="00FB24CC">
        <w:trPr>
          <w:trHeight w:val="3396"/>
        </w:trPr>
        <w:tc>
          <w:tcPr>
            <w:tcW w:w="769" w:type="dxa"/>
          </w:tcPr>
          <w:p w14:paraId="5A36B5E4" w14:textId="1DFB65A9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3484" w:type="dxa"/>
          </w:tcPr>
          <w:p w14:paraId="7FECD4F3" w14:textId="1299C92C" w:rsidR="004539F0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КТПН-259. Установка ФБС блоков</w:t>
            </w:r>
          </w:p>
        </w:tc>
        <w:tc>
          <w:tcPr>
            <w:tcW w:w="6237" w:type="dxa"/>
          </w:tcPr>
          <w:p w14:paraId="3BB26869" w14:textId="1B4E99E9" w:rsidR="004539F0" w:rsidRDefault="00BA5205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19FB0A" wp14:editId="46BEA862">
                  <wp:extent cx="3819525" cy="2143125"/>
                  <wp:effectExtent l="0" t="0" r="9525" b="9525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395E9C09" w14:textId="77777777" w:rsidTr="00FB24CC">
        <w:trPr>
          <w:trHeight w:val="3396"/>
        </w:trPr>
        <w:tc>
          <w:tcPr>
            <w:tcW w:w="769" w:type="dxa"/>
          </w:tcPr>
          <w:p w14:paraId="18BE7FD3" w14:textId="02B0A779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484" w:type="dxa"/>
          </w:tcPr>
          <w:p w14:paraId="5F3A926C" w14:textId="03510CDE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КТПН-259. Монтаж КТПН.</w:t>
            </w:r>
          </w:p>
        </w:tc>
        <w:tc>
          <w:tcPr>
            <w:tcW w:w="6237" w:type="dxa"/>
          </w:tcPr>
          <w:p w14:paraId="65103217" w14:textId="0C296F1C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2387F8E" wp14:editId="5FBF8E28">
                  <wp:extent cx="2495550" cy="5408063"/>
                  <wp:effectExtent l="0" t="0" r="0" b="2540"/>
                  <wp:docPr id="234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011" cy="5424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0B6173B5" w14:textId="77777777" w:rsidTr="00FB24CC">
        <w:trPr>
          <w:trHeight w:val="3396"/>
        </w:trPr>
        <w:tc>
          <w:tcPr>
            <w:tcW w:w="769" w:type="dxa"/>
          </w:tcPr>
          <w:p w14:paraId="5F8F347A" w14:textId="3E3777DB" w:rsidR="00BA5205" w:rsidRPr="00BE11CD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0</w:t>
            </w:r>
          </w:p>
        </w:tc>
        <w:tc>
          <w:tcPr>
            <w:tcW w:w="3484" w:type="dxa"/>
          </w:tcPr>
          <w:p w14:paraId="13DD050A" w14:textId="24A1CD7A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КТПН-259. Монтаж контура заземление</w:t>
            </w:r>
          </w:p>
        </w:tc>
        <w:tc>
          <w:tcPr>
            <w:tcW w:w="6237" w:type="dxa"/>
          </w:tcPr>
          <w:p w14:paraId="21170682" w14:textId="56EBD451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7FAFEE" wp14:editId="6BB42D8E">
                  <wp:extent cx="2511425" cy="4471716"/>
                  <wp:effectExtent l="0" t="0" r="3175" b="5080"/>
                  <wp:docPr id="236" name="Рисунок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687" cy="4484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347078F6" w14:textId="77777777" w:rsidTr="00FB24CC">
        <w:trPr>
          <w:trHeight w:val="3396"/>
        </w:trPr>
        <w:tc>
          <w:tcPr>
            <w:tcW w:w="769" w:type="dxa"/>
          </w:tcPr>
          <w:p w14:paraId="6951B423" w14:textId="550CE4CA" w:rsidR="00BA5205" w:rsidRPr="00BE11CD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3484" w:type="dxa"/>
          </w:tcPr>
          <w:p w14:paraId="7E7885D7" w14:textId="0425AE5D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КТПН-259.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Перезаводка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70B39538" w14:textId="759A7303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13B31E7" wp14:editId="0D0677FA">
                  <wp:extent cx="2971800" cy="2228850"/>
                  <wp:effectExtent l="0" t="0" r="0" b="0"/>
                  <wp:docPr id="237" name="Рисунок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72E500BA" w14:textId="77777777" w:rsidTr="00FB24CC">
        <w:trPr>
          <w:trHeight w:val="3396"/>
        </w:trPr>
        <w:tc>
          <w:tcPr>
            <w:tcW w:w="769" w:type="dxa"/>
          </w:tcPr>
          <w:p w14:paraId="43E0723B" w14:textId="49874F76" w:rsidR="00BA5205" w:rsidRPr="00BE11CD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3484" w:type="dxa"/>
          </w:tcPr>
          <w:p w14:paraId="148B24F1" w14:textId="5A4B5915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КТПН-259.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Перезаводка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КЛ-10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6237" w:type="dxa"/>
          </w:tcPr>
          <w:p w14:paraId="3914ED6B" w14:textId="43EB2B63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AACFE6" wp14:editId="3EAEA3AC">
                  <wp:extent cx="2705100" cy="3609049"/>
                  <wp:effectExtent l="0" t="0" r="0" b="0"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64" cy="3612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55FA2F5E" w14:textId="77777777" w:rsidTr="00FB24CC">
        <w:trPr>
          <w:trHeight w:val="3396"/>
        </w:trPr>
        <w:tc>
          <w:tcPr>
            <w:tcW w:w="769" w:type="dxa"/>
          </w:tcPr>
          <w:p w14:paraId="3FB05133" w14:textId="118EC2F1" w:rsidR="00BA5205" w:rsidRPr="00BE11CD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3484" w:type="dxa"/>
          </w:tcPr>
          <w:p w14:paraId="6A27F10F" w14:textId="40C7CFFA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КТПН-259. Укладка сигнальной ленты </w:t>
            </w:r>
          </w:p>
        </w:tc>
        <w:tc>
          <w:tcPr>
            <w:tcW w:w="6237" w:type="dxa"/>
          </w:tcPr>
          <w:p w14:paraId="1957BCFF" w14:textId="58759FB7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F75009" wp14:editId="307EFE3B">
                  <wp:extent cx="2625071" cy="2743200"/>
                  <wp:effectExtent l="0" t="0" r="4445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978" cy="2749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0C056D6C" w14:textId="77777777" w:rsidTr="00FB24CC">
        <w:trPr>
          <w:trHeight w:val="3396"/>
        </w:trPr>
        <w:tc>
          <w:tcPr>
            <w:tcW w:w="769" w:type="dxa"/>
          </w:tcPr>
          <w:p w14:paraId="34A7FD97" w14:textId="29FA3C5E" w:rsidR="00BA5205" w:rsidRPr="00BE11CD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3484" w:type="dxa"/>
          </w:tcPr>
          <w:p w14:paraId="2BB84C8B" w14:textId="22F0DCA1" w:rsidR="00BA5205" w:rsidRDefault="00BA5205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 временной КТПН-50</w:t>
            </w:r>
          </w:p>
        </w:tc>
        <w:tc>
          <w:tcPr>
            <w:tcW w:w="6237" w:type="dxa"/>
          </w:tcPr>
          <w:p w14:paraId="585D3D4C" w14:textId="0BAEA563" w:rsidR="00BA5205" w:rsidRDefault="00BA5205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0B6EAD" wp14:editId="24CB7DFE">
                  <wp:extent cx="3457575" cy="3346552"/>
                  <wp:effectExtent l="0" t="0" r="0" b="6350"/>
                  <wp:docPr id="241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308" cy="3352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205" w14:paraId="57C6472D" w14:textId="77777777" w:rsidTr="00FB24CC">
        <w:trPr>
          <w:trHeight w:val="3396"/>
        </w:trPr>
        <w:tc>
          <w:tcPr>
            <w:tcW w:w="769" w:type="dxa"/>
          </w:tcPr>
          <w:p w14:paraId="5EC13B3C" w14:textId="6985BE3D" w:rsidR="00BA5205" w:rsidRPr="00BE11CD" w:rsidRDefault="008B78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3484" w:type="dxa"/>
          </w:tcPr>
          <w:p w14:paraId="360A58EB" w14:textId="1D50FE90" w:rsidR="00BA5205" w:rsidRDefault="008B78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КТПН-645 монтаж временного КТПН</w:t>
            </w:r>
          </w:p>
        </w:tc>
        <w:tc>
          <w:tcPr>
            <w:tcW w:w="6237" w:type="dxa"/>
          </w:tcPr>
          <w:p w14:paraId="46020D55" w14:textId="3880CE66" w:rsidR="00BA5205" w:rsidRDefault="008B78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E5F816" wp14:editId="74797ED3">
                  <wp:extent cx="3348809" cy="2371725"/>
                  <wp:effectExtent l="0" t="0" r="4445" b="0"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178" cy="2378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80D" w14:paraId="34BD3EE6" w14:textId="77777777" w:rsidTr="00FB24CC">
        <w:trPr>
          <w:trHeight w:val="3396"/>
        </w:trPr>
        <w:tc>
          <w:tcPr>
            <w:tcW w:w="769" w:type="dxa"/>
          </w:tcPr>
          <w:p w14:paraId="35C1C768" w14:textId="10DDB077" w:rsidR="008B780D" w:rsidRPr="00BE11CD" w:rsidRDefault="008B78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11CD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3484" w:type="dxa"/>
          </w:tcPr>
          <w:p w14:paraId="660BAF87" w14:textId="3F18F29B" w:rsidR="008B780D" w:rsidRDefault="008B78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КТПН-938 монтаж временного КТПН</w:t>
            </w:r>
          </w:p>
        </w:tc>
        <w:tc>
          <w:tcPr>
            <w:tcW w:w="6237" w:type="dxa"/>
          </w:tcPr>
          <w:p w14:paraId="6959CA92" w14:textId="0978CC6A" w:rsidR="008B780D" w:rsidRDefault="008B78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46AEE9" wp14:editId="5F45C07E">
                  <wp:extent cx="2175987" cy="2901315"/>
                  <wp:effectExtent l="0" t="0" r="0" b="0"/>
                  <wp:docPr id="250" name="Рисунок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959" cy="291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9203C9" w14:textId="3890B0DB" w:rsidR="00B674E1" w:rsidRPr="00BE11CD" w:rsidRDefault="00B674E1" w:rsidP="003E74BB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</w:p>
    <w:sectPr w:rsidR="00B674E1" w:rsidRPr="00BE11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944A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3674E3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2FA5EDD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E74E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2A9228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2B17F1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A1A50E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DD56F1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3D016E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BA7090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10914BC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8A62E36"/>
    <w:multiLevelType w:val="hybridMultilevel"/>
    <w:tmpl w:val="9AC02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1066682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2DF4E9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52457B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61A46D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6A33FED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7475BB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82176D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EFC10C0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4041D81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D83C5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8080D5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14106869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712725521">
    <w:abstractNumId w:val="11"/>
  </w:num>
  <w:num w:numId="3" w16cid:durableId="985210390">
    <w:abstractNumId w:val="15"/>
  </w:num>
  <w:num w:numId="4" w16cid:durableId="1107693990">
    <w:abstractNumId w:val="1"/>
  </w:num>
  <w:num w:numId="5" w16cid:durableId="739593515">
    <w:abstractNumId w:val="10"/>
  </w:num>
  <w:num w:numId="6" w16cid:durableId="1536847929">
    <w:abstractNumId w:val="9"/>
  </w:num>
  <w:num w:numId="7" w16cid:durableId="417212136">
    <w:abstractNumId w:val="8"/>
  </w:num>
  <w:num w:numId="8" w16cid:durableId="1014527551">
    <w:abstractNumId w:val="21"/>
  </w:num>
  <w:num w:numId="9" w16cid:durableId="1516533276">
    <w:abstractNumId w:val="4"/>
  </w:num>
  <w:num w:numId="10" w16cid:durableId="2134864929">
    <w:abstractNumId w:val="12"/>
  </w:num>
  <w:num w:numId="11" w16cid:durableId="817382544">
    <w:abstractNumId w:val="0"/>
  </w:num>
  <w:num w:numId="12" w16cid:durableId="2094086200">
    <w:abstractNumId w:val="19"/>
  </w:num>
  <w:num w:numId="13" w16cid:durableId="1981422379">
    <w:abstractNumId w:val="20"/>
  </w:num>
  <w:num w:numId="14" w16cid:durableId="1795637166">
    <w:abstractNumId w:val="3"/>
  </w:num>
  <w:num w:numId="15" w16cid:durableId="1771047527">
    <w:abstractNumId w:val="14"/>
  </w:num>
  <w:num w:numId="16" w16cid:durableId="666131382">
    <w:abstractNumId w:val="7"/>
  </w:num>
  <w:num w:numId="17" w16cid:durableId="189924444">
    <w:abstractNumId w:val="22"/>
  </w:num>
  <w:num w:numId="18" w16cid:durableId="2070494678">
    <w:abstractNumId w:val="18"/>
  </w:num>
  <w:num w:numId="19" w16cid:durableId="462039573">
    <w:abstractNumId w:val="17"/>
  </w:num>
  <w:num w:numId="20" w16cid:durableId="1462109292">
    <w:abstractNumId w:val="16"/>
  </w:num>
  <w:num w:numId="21" w16cid:durableId="94791760">
    <w:abstractNumId w:val="5"/>
  </w:num>
  <w:num w:numId="22" w16cid:durableId="1514110388">
    <w:abstractNumId w:val="6"/>
  </w:num>
  <w:num w:numId="23" w16cid:durableId="1099062343">
    <w:abstractNumId w:val="13"/>
  </w:num>
  <w:num w:numId="24" w16cid:durableId="8045895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91C"/>
    <w:rsid w:val="00037276"/>
    <w:rsid w:val="00050EF3"/>
    <w:rsid w:val="000569F3"/>
    <w:rsid w:val="00056F11"/>
    <w:rsid w:val="00084CF4"/>
    <w:rsid w:val="000A4BA1"/>
    <w:rsid w:val="000E2DA8"/>
    <w:rsid w:val="000F472E"/>
    <w:rsid w:val="001115C8"/>
    <w:rsid w:val="00154172"/>
    <w:rsid w:val="00171000"/>
    <w:rsid w:val="0018216C"/>
    <w:rsid w:val="00197C9F"/>
    <w:rsid w:val="001A6A53"/>
    <w:rsid w:val="001D338E"/>
    <w:rsid w:val="001F3C5B"/>
    <w:rsid w:val="00201F6A"/>
    <w:rsid w:val="00215901"/>
    <w:rsid w:val="00247485"/>
    <w:rsid w:val="0027399D"/>
    <w:rsid w:val="002C2CD1"/>
    <w:rsid w:val="002C402F"/>
    <w:rsid w:val="002C66BC"/>
    <w:rsid w:val="002E75A0"/>
    <w:rsid w:val="002E784F"/>
    <w:rsid w:val="00300B8A"/>
    <w:rsid w:val="003072DC"/>
    <w:rsid w:val="003533B1"/>
    <w:rsid w:val="003566F0"/>
    <w:rsid w:val="0037184C"/>
    <w:rsid w:val="00373B6C"/>
    <w:rsid w:val="003E74BB"/>
    <w:rsid w:val="003F0906"/>
    <w:rsid w:val="00402AB2"/>
    <w:rsid w:val="004124EE"/>
    <w:rsid w:val="00415742"/>
    <w:rsid w:val="00424A0D"/>
    <w:rsid w:val="004539F0"/>
    <w:rsid w:val="00467734"/>
    <w:rsid w:val="004C1C72"/>
    <w:rsid w:val="004D1004"/>
    <w:rsid w:val="004D40E8"/>
    <w:rsid w:val="00516D68"/>
    <w:rsid w:val="00524F79"/>
    <w:rsid w:val="0054494A"/>
    <w:rsid w:val="00557D7A"/>
    <w:rsid w:val="0057107E"/>
    <w:rsid w:val="00577409"/>
    <w:rsid w:val="005869C1"/>
    <w:rsid w:val="00597DF2"/>
    <w:rsid w:val="005A7444"/>
    <w:rsid w:val="005E1488"/>
    <w:rsid w:val="005E55A8"/>
    <w:rsid w:val="005F440A"/>
    <w:rsid w:val="00600B1E"/>
    <w:rsid w:val="00601178"/>
    <w:rsid w:val="0065117E"/>
    <w:rsid w:val="0065218D"/>
    <w:rsid w:val="006567DA"/>
    <w:rsid w:val="0067123C"/>
    <w:rsid w:val="006772BE"/>
    <w:rsid w:val="00685BBA"/>
    <w:rsid w:val="006972DE"/>
    <w:rsid w:val="006B12C2"/>
    <w:rsid w:val="006D137F"/>
    <w:rsid w:val="007078B3"/>
    <w:rsid w:val="00717FCB"/>
    <w:rsid w:val="00731D0D"/>
    <w:rsid w:val="00753FBC"/>
    <w:rsid w:val="0076579B"/>
    <w:rsid w:val="00773531"/>
    <w:rsid w:val="00797815"/>
    <w:rsid w:val="007C7999"/>
    <w:rsid w:val="007E15BB"/>
    <w:rsid w:val="007F32D9"/>
    <w:rsid w:val="00846B10"/>
    <w:rsid w:val="008541E2"/>
    <w:rsid w:val="00881FE1"/>
    <w:rsid w:val="008A5C6D"/>
    <w:rsid w:val="008B780D"/>
    <w:rsid w:val="008D5C3E"/>
    <w:rsid w:val="009233DB"/>
    <w:rsid w:val="009242F0"/>
    <w:rsid w:val="0093791C"/>
    <w:rsid w:val="00957172"/>
    <w:rsid w:val="0097286F"/>
    <w:rsid w:val="00982633"/>
    <w:rsid w:val="009C228F"/>
    <w:rsid w:val="009C26A4"/>
    <w:rsid w:val="00A04B41"/>
    <w:rsid w:val="00A1264E"/>
    <w:rsid w:val="00A46C69"/>
    <w:rsid w:val="00A53C88"/>
    <w:rsid w:val="00A624B0"/>
    <w:rsid w:val="00A62DC3"/>
    <w:rsid w:val="00A7014A"/>
    <w:rsid w:val="00A70D65"/>
    <w:rsid w:val="00A97E36"/>
    <w:rsid w:val="00AA3D39"/>
    <w:rsid w:val="00AC7795"/>
    <w:rsid w:val="00AE040E"/>
    <w:rsid w:val="00AE371C"/>
    <w:rsid w:val="00B32363"/>
    <w:rsid w:val="00B42DDC"/>
    <w:rsid w:val="00B674E1"/>
    <w:rsid w:val="00B7506C"/>
    <w:rsid w:val="00BA5205"/>
    <w:rsid w:val="00BD0AE7"/>
    <w:rsid w:val="00BD6F03"/>
    <w:rsid w:val="00BE11CD"/>
    <w:rsid w:val="00BE2132"/>
    <w:rsid w:val="00BE5B96"/>
    <w:rsid w:val="00C26B7A"/>
    <w:rsid w:val="00C305DC"/>
    <w:rsid w:val="00C36BE9"/>
    <w:rsid w:val="00C6659A"/>
    <w:rsid w:val="00CA2BA5"/>
    <w:rsid w:val="00CA7A19"/>
    <w:rsid w:val="00CC682A"/>
    <w:rsid w:val="00CD05E9"/>
    <w:rsid w:val="00CF45EA"/>
    <w:rsid w:val="00D21C00"/>
    <w:rsid w:val="00D6322B"/>
    <w:rsid w:val="00DA63E7"/>
    <w:rsid w:val="00DC1D4E"/>
    <w:rsid w:val="00DC68DD"/>
    <w:rsid w:val="00DE422D"/>
    <w:rsid w:val="00E07C86"/>
    <w:rsid w:val="00E23303"/>
    <w:rsid w:val="00E2516C"/>
    <w:rsid w:val="00E436CC"/>
    <w:rsid w:val="00E4438C"/>
    <w:rsid w:val="00E46BBB"/>
    <w:rsid w:val="00E603CE"/>
    <w:rsid w:val="00E7229B"/>
    <w:rsid w:val="00EC1A80"/>
    <w:rsid w:val="00EF7221"/>
    <w:rsid w:val="00F44F44"/>
    <w:rsid w:val="00F56261"/>
    <w:rsid w:val="00F75479"/>
    <w:rsid w:val="00FF423E"/>
    <w:rsid w:val="00FF4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D6B71"/>
  <w15:chartTrackingRefBased/>
  <w15:docId w15:val="{0F97B4B7-8AD4-434C-A1E1-3A07FB07E6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372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0">
    <w:name w:val="s0"/>
    <w:basedOn w:val="a0"/>
    <w:rsid w:val="000A4BA1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3">
    <w:name w:val="List Paragraph"/>
    <w:basedOn w:val="a"/>
    <w:uiPriority w:val="34"/>
    <w:qFormat/>
    <w:rsid w:val="00FF467C"/>
    <w:pPr>
      <w:spacing w:after="0" w:line="240" w:lineRule="auto"/>
      <w:ind w:left="720"/>
    </w:pPr>
    <w:rPr>
      <w:rFonts w:ascii="Calibri" w:hAnsi="Calibri" w:cs="Calibri"/>
    </w:rPr>
  </w:style>
  <w:style w:type="paragraph" w:styleId="a4">
    <w:name w:val="No Spacing"/>
    <w:uiPriority w:val="1"/>
    <w:qFormat/>
    <w:rsid w:val="00BE5B96"/>
    <w:pPr>
      <w:spacing w:after="0" w:line="240" w:lineRule="auto"/>
    </w:pPr>
  </w:style>
  <w:style w:type="paragraph" w:styleId="a5">
    <w:name w:val="Plain Text"/>
    <w:basedOn w:val="a"/>
    <w:link w:val="a6"/>
    <w:uiPriority w:val="99"/>
    <w:semiHidden/>
    <w:unhideWhenUsed/>
    <w:rsid w:val="00CD05E9"/>
    <w:pPr>
      <w:spacing w:after="0" w:line="240" w:lineRule="auto"/>
    </w:pPr>
    <w:rPr>
      <w:rFonts w:ascii="Calibri" w:hAnsi="Calibri"/>
      <w:szCs w:val="21"/>
      <w:lang w:val="ru-KZ"/>
    </w:rPr>
  </w:style>
  <w:style w:type="character" w:customStyle="1" w:styleId="a6">
    <w:name w:val="Текст Знак"/>
    <w:basedOn w:val="a0"/>
    <w:link w:val="a5"/>
    <w:uiPriority w:val="99"/>
    <w:semiHidden/>
    <w:rsid w:val="00CD05E9"/>
    <w:rPr>
      <w:rFonts w:ascii="Calibri" w:hAnsi="Calibri"/>
      <w:szCs w:val="21"/>
      <w:lang w:val="ru-K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38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1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8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2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4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DD2357-AEDD-42B6-85CB-1EFC7A240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</Pages>
  <Words>137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Ермек Аитжанович Толеуов</dc:creator>
  <cp:keywords/>
  <dc:description/>
  <cp:lastModifiedBy>Ермек Аитжанович Толеуов</cp:lastModifiedBy>
  <cp:revision>16</cp:revision>
  <dcterms:created xsi:type="dcterms:W3CDTF">2025-04-02T10:01:00Z</dcterms:created>
  <dcterms:modified xsi:type="dcterms:W3CDTF">2026-07-02T04:29:00Z</dcterms:modified>
</cp:coreProperties>
</file>